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D80" w:rsidRDefault="00141D80" w:rsidP="00141D80">
      <w:pPr>
        <w:spacing w:beforeLines="50" w:before="156" w:afterLines="50" w:after="156"/>
        <w:ind w:firstLineChars="200" w:firstLine="420"/>
        <w:jc w:val="center"/>
        <w:rPr>
          <w:rFonts w:hint="eastAsia"/>
        </w:rPr>
      </w:pPr>
      <w:r>
        <w:rPr>
          <w:rFonts w:hint="eastAsia"/>
        </w:rPr>
        <w:t>中毒控制中心</w:t>
      </w:r>
      <w:r>
        <w:rPr>
          <w:rFonts w:hint="eastAsia"/>
        </w:rPr>
        <w:t>和</w:t>
      </w:r>
      <w:r>
        <w:rPr>
          <w:rFonts w:hint="eastAsia"/>
        </w:rPr>
        <w:t>水俣病</w:t>
      </w:r>
      <w:bookmarkStart w:id="0" w:name="_GoBack"/>
      <w:bookmarkEnd w:id="0"/>
    </w:p>
    <w:p w:rsidR="00141D80" w:rsidRDefault="00141D80" w:rsidP="00141D80">
      <w:pPr>
        <w:spacing w:beforeLines="50" w:before="156" w:afterLines="50" w:after="156"/>
        <w:ind w:firstLineChars="200" w:firstLine="420"/>
        <w:rPr>
          <w:rFonts w:hint="eastAsia"/>
        </w:rPr>
      </w:pPr>
      <w:r>
        <w:rPr>
          <w:rFonts w:hint="eastAsia"/>
        </w:rPr>
        <w:t>中毒控制中心（</w:t>
      </w:r>
      <w:r>
        <w:rPr>
          <w:rFonts w:hint="eastAsia"/>
        </w:rPr>
        <w:t xml:space="preserve">Poison Control </w:t>
      </w:r>
      <w:proofErr w:type="spellStart"/>
      <w:r>
        <w:rPr>
          <w:rFonts w:hint="eastAsia"/>
        </w:rPr>
        <w:t>Center,PCC</w:t>
      </w:r>
      <w:proofErr w:type="spellEnd"/>
      <w:r>
        <w:rPr>
          <w:rFonts w:hint="eastAsia"/>
        </w:rPr>
        <w:t>)</w:t>
      </w:r>
    </w:p>
    <w:p w:rsidR="00141D80" w:rsidRDefault="00141D80" w:rsidP="00141D80">
      <w:pPr>
        <w:spacing w:beforeLines="50" w:before="156" w:afterLines="50" w:after="156"/>
        <w:ind w:firstLineChars="200" w:firstLine="420"/>
        <w:rPr>
          <w:rFonts w:hint="eastAsia"/>
        </w:rPr>
      </w:pPr>
      <w:r>
        <w:rPr>
          <w:rFonts w:hint="eastAsia"/>
        </w:rPr>
        <w:t>针对化学事故频繁发生，世界各国特别是发达国家对可能发生的灾害除有完善的救援计划和制定了有关法律实施文件外，还有较好的防治组织体系。早在</w:t>
      </w:r>
      <w:r>
        <w:rPr>
          <w:rFonts w:hint="eastAsia"/>
        </w:rPr>
        <w:t>1953</w:t>
      </w:r>
      <w:r>
        <w:rPr>
          <w:rFonts w:hint="eastAsia"/>
        </w:rPr>
        <w:t>年美国在芝加哥建立了第一个中毒控制中心（简称</w:t>
      </w:r>
      <w:r>
        <w:rPr>
          <w:rFonts w:hint="eastAsia"/>
        </w:rPr>
        <w:t>PCC),</w:t>
      </w:r>
      <w:r>
        <w:rPr>
          <w:rFonts w:hint="eastAsia"/>
        </w:rPr>
        <w:t>其后法国、英国、德国等国相继成立了类似的机构。目前，几乎所有工业发达国家都已建立了</w:t>
      </w:r>
      <w:r>
        <w:rPr>
          <w:rFonts w:hint="eastAsia"/>
        </w:rPr>
        <w:t>PCC</w:t>
      </w:r>
      <w:r>
        <w:rPr>
          <w:rFonts w:hint="eastAsia"/>
        </w:rPr>
        <w:t>或中毒信息中心，其中美国最多，已超过</w:t>
      </w:r>
      <w:r>
        <w:rPr>
          <w:rFonts w:hint="eastAsia"/>
        </w:rPr>
        <w:t>100</w:t>
      </w:r>
      <w:r>
        <w:rPr>
          <w:rFonts w:hint="eastAsia"/>
        </w:rPr>
        <w:t>个。发展中国家如巴西、阿根廷、伊朗、巴基斯坦、菲律宾、越南、马来西亚等</w:t>
      </w:r>
      <w:r>
        <w:rPr>
          <w:rFonts w:hint="eastAsia"/>
        </w:rPr>
        <w:t>10</w:t>
      </w:r>
      <w:r>
        <w:rPr>
          <w:rFonts w:hint="eastAsia"/>
        </w:rPr>
        <w:t>多个国家也建立有</w:t>
      </w:r>
      <w:r>
        <w:rPr>
          <w:rFonts w:hint="eastAsia"/>
        </w:rPr>
        <w:t>PCC</w:t>
      </w:r>
      <w:r>
        <w:rPr>
          <w:rFonts w:hint="eastAsia"/>
        </w:rPr>
        <w:t>。</w:t>
      </w:r>
      <w:r>
        <w:rPr>
          <w:rFonts w:hint="eastAsia"/>
        </w:rPr>
        <w:t>PCC</w:t>
      </w:r>
      <w:r>
        <w:rPr>
          <w:rFonts w:hint="eastAsia"/>
        </w:rPr>
        <w:t>的任务是对急性中毒提供诊断处理、急救与咨询等服务。</w:t>
      </w:r>
    </w:p>
    <w:p w:rsidR="00141D80" w:rsidRDefault="00141D80" w:rsidP="00141D80">
      <w:pPr>
        <w:spacing w:beforeLines="50" w:before="156" w:afterLines="50" w:after="156"/>
        <w:ind w:firstLineChars="200" w:firstLine="420"/>
        <w:rPr>
          <w:rFonts w:hint="eastAsia"/>
        </w:rPr>
      </w:pPr>
      <w:r>
        <w:rPr>
          <w:rFonts w:hint="eastAsia"/>
        </w:rPr>
        <w:t>水俣</w:t>
      </w:r>
      <w:r>
        <w:rPr>
          <w:rFonts w:hint="eastAsia"/>
        </w:rPr>
        <w:t>病（</w:t>
      </w:r>
      <w:proofErr w:type="spellStart"/>
      <w:r>
        <w:rPr>
          <w:rFonts w:hint="eastAsia"/>
        </w:rPr>
        <w:t>Minamata</w:t>
      </w:r>
      <w:proofErr w:type="spellEnd"/>
      <w:r>
        <w:rPr>
          <w:rFonts w:hint="eastAsia"/>
        </w:rPr>
        <w:t xml:space="preserve"> disease)</w:t>
      </w:r>
    </w:p>
    <w:p w:rsidR="007D5A74" w:rsidRDefault="00141D80" w:rsidP="00141D80">
      <w:pPr>
        <w:spacing w:beforeLines="50" w:before="156" w:afterLines="50" w:after="156"/>
        <w:ind w:firstLineChars="200" w:firstLine="420"/>
      </w:pPr>
      <w:r>
        <w:rPr>
          <w:rFonts w:hint="eastAsia"/>
        </w:rPr>
        <w:t>日本自</w:t>
      </w:r>
      <w:r>
        <w:rPr>
          <w:rFonts w:hint="eastAsia"/>
        </w:rPr>
        <w:t>1953</w:t>
      </w:r>
      <w:r>
        <w:rPr>
          <w:rFonts w:hint="eastAsia"/>
        </w:rPr>
        <w:t>年以来，在水</w:t>
      </w:r>
      <w:proofErr w:type="gramStart"/>
      <w:r>
        <w:rPr>
          <w:rFonts w:hint="eastAsia"/>
        </w:rPr>
        <w:t>俣</w:t>
      </w:r>
      <w:proofErr w:type="gramEnd"/>
      <w:r>
        <w:rPr>
          <w:rFonts w:hint="eastAsia"/>
        </w:rPr>
        <w:t>地区发生一种以神经系统损害为主的疾病，经多年研究结果证实水俣病是由于当地环境污染，工业废水中排放的金属汞或汞盐进入水</w:t>
      </w:r>
      <w:proofErr w:type="gramStart"/>
      <w:r>
        <w:rPr>
          <w:rFonts w:hint="eastAsia"/>
        </w:rPr>
        <w:t>俣</w:t>
      </w:r>
      <w:proofErr w:type="gramEnd"/>
      <w:r>
        <w:rPr>
          <w:rFonts w:hint="eastAsia"/>
        </w:rPr>
        <w:t>湾。污泥中的厌氧菌在甲基维生素</w:t>
      </w:r>
      <w:r>
        <w:rPr>
          <w:rFonts w:hint="eastAsia"/>
        </w:rPr>
        <w:t>B12</w:t>
      </w:r>
      <w:r>
        <w:rPr>
          <w:rFonts w:hint="eastAsia"/>
        </w:rPr>
        <w:t>存在下，使乖离子甲基化，转变成甲基：甲基汞又经海藻植物及鱼类体内寄生物链富集。当地居民长期食用含甲基录含量高的鱼贝类，发生甲基</w:t>
      </w:r>
      <w:proofErr w:type="gramStart"/>
      <w:r>
        <w:rPr>
          <w:rFonts w:hint="eastAsia"/>
        </w:rPr>
        <w:t>乖</w:t>
      </w:r>
      <w:proofErr w:type="gramEnd"/>
      <w:r>
        <w:rPr>
          <w:rFonts w:hint="eastAsia"/>
        </w:rPr>
        <w:t>中毒。水俣病因而被称为第一个公害病。</w:t>
      </w:r>
    </w:p>
    <w:sectPr w:rsidR="007D5A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1D80"/>
    <w:rsid w:val="00141D80"/>
    <w:rsid w:val="007D5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71</Words>
  <Characters>411</Characters>
  <Application>Microsoft Office Word</Application>
  <DocSecurity>0</DocSecurity>
  <Lines>3</Lines>
  <Paragraphs>1</Paragraphs>
  <ScaleCrop>false</ScaleCrop>
  <Company/>
  <LinksUpToDate>false</LinksUpToDate>
  <CharactersWithSpaces>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2019-10-21T07:18:00Z</dcterms:created>
  <dcterms:modified xsi:type="dcterms:W3CDTF">2019-10-21T07:21:00Z</dcterms:modified>
</cp:coreProperties>
</file>